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956" w:rsidRDefault="00583956" w:rsidP="00583956">
      <w:pPr>
        <w:jc w:val="center"/>
        <w:rPr>
          <w:rFonts w:ascii="Tahoma" w:hAnsi="Tahoma"/>
          <w:b/>
          <w:sz w:val="20"/>
        </w:rPr>
      </w:pPr>
      <w:r>
        <w:rPr>
          <w:rFonts w:ascii="Tahoma" w:hAnsi="Tahoma"/>
          <w:b/>
          <w:sz w:val="20"/>
        </w:rPr>
        <w:t>FEE WAIVER DECISION AND APPEAL FORM</w:t>
      </w:r>
    </w:p>
    <w:p w:rsidR="00583956" w:rsidRDefault="00583956" w:rsidP="00583956">
      <w:pPr>
        <w:rPr>
          <w:rFonts w:ascii="Tahoma" w:hAnsi="Tahoma"/>
        </w:rPr>
      </w:pPr>
    </w:p>
    <w:p w:rsidR="00583956" w:rsidRDefault="00583956" w:rsidP="00583956">
      <w:pPr>
        <w:rPr>
          <w:rFonts w:ascii="Tahoma" w:hAnsi="Tahoma"/>
          <w:sz w:val="20"/>
        </w:rPr>
      </w:pPr>
      <w:r>
        <w:rPr>
          <w:rFonts w:ascii="Tahoma" w:hAnsi="Tahoma"/>
          <w:noProof/>
          <w:sz w:val="20"/>
        </w:rPr>
        <mc:AlternateContent>
          <mc:Choice Requires="wps">
            <w:drawing>
              <wp:anchor distT="0" distB="0" distL="114300" distR="114300" simplePos="0" relativeHeight="251659264" behindDoc="0" locked="0" layoutInCell="0" allowOverlap="1" wp14:anchorId="0EEA4E00" wp14:editId="4DBF1E88">
                <wp:simplePos x="0" y="0"/>
                <wp:positionH relativeFrom="column">
                  <wp:posOffset>1508760</wp:posOffset>
                </wp:positionH>
                <wp:positionV relativeFrom="paragraph">
                  <wp:posOffset>120015</wp:posOffset>
                </wp:positionV>
                <wp:extent cx="3931920" cy="0"/>
                <wp:effectExtent l="13335" t="9525" r="7620" b="952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A037" id="Straight Connector 6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9.45pt" to="428.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qEHgIAADg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" o:allowincell="f"/>
            </w:pict>
          </mc:Fallback>
        </mc:AlternateContent>
      </w:r>
      <w:r>
        <w:rPr>
          <w:rFonts w:ascii="Tahoma" w:hAnsi="Tahoma"/>
          <w:sz w:val="20"/>
        </w:rPr>
        <w:t xml:space="preserve">To the parent/guardian of </w:t>
      </w:r>
    </w:p>
    <w:p w:rsidR="00583956" w:rsidRDefault="00583956" w:rsidP="00583956">
      <w:pPr>
        <w:rPr>
          <w:rFonts w:ascii="Tahoma" w:hAnsi="Tahoma"/>
          <w:sz w:val="20"/>
        </w:rPr>
      </w:pPr>
    </w:p>
    <w:p w:rsidR="00583956" w:rsidRDefault="00583956" w:rsidP="00583956">
      <w:pPr>
        <w:rPr>
          <w:rFonts w:ascii="Tahoma" w:hAnsi="Tahoma"/>
          <w:b/>
          <w:sz w:val="20"/>
        </w:rPr>
      </w:pPr>
      <w:r>
        <w:rPr>
          <w:rFonts w:ascii="Tahoma" w:hAnsi="Tahoma"/>
          <w:sz w:val="20"/>
        </w:rPr>
        <w:t>_____ *</w:t>
      </w:r>
      <w:r>
        <w:rPr>
          <w:rFonts w:ascii="Tahoma" w:hAnsi="Tahoma"/>
          <w:b/>
          <w:sz w:val="20"/>
        </w:rPr>
        <w:t>Your application for fee waivers has been APPROVED.</w:t>
      </w:r>
    </w:p>
    <w:p w:rsidR="00583956" w:rsidRDefault="00583956" w:rsidP="00583956">
      <w:pPr>
        <w:rPr>
          <w:rFonts w:ascii="Tahoma" w:hAnsi="Tahoma"/>
          <w:b/>
          <w:sz w:val="20"/>
        </w:rPr>
      </w:pPr>
    </w:p>
    <w:p w:rsidR="00583956" w:rsidRDefault="00583956" w:rsidP="00583956">
      <w:pPr>
        <w:rPr>
          <w:rFonts w:ascii="Tahoma" w:hAnsi="Tahoma"/>
          <w:b/>
          <w:sz w:val="20"/>
        </w:rPr>
      </w:pPr>
      <w:r>
        <w:rPr>
          <w:rFonts w:ascii="Tahoma" w:hAnsi="Tahoma"/>
          <w:b/>
          <w:sz w:val="20"/>
        </w:rPr>
        <w:t xml:space="preserve">____ *Your application for fee waivers has been DENIED because of one of the </w:t>
      </w:r>
    </w:p>
    <w:p w:rsidR="00583956" w:rsidRDefault="00583956" w:rsidP="00583956">
      <w:pPr>
        <w:ind w:firstLine="720"/>
        <w:rPr>
          <w:rFonts w:ascii="Tahoma" w:hAnsi="Tahoma"/>
          <w:b/>
          <w:sz w:val="20"/>
        </w:rPr>
      </w:pPr>
      <w:r>
        <w:rPr>
          <w:rFonts w:ascii="Tahoma" w:hAnsi="Tahoma"/>
          <w:b/>
          <w:sz w:val="20"/>
        </w:rPr>
        <w:t>following reasons:</w:t>
      </w:r>
    </w:p>
    <w:p w:rsidR="00583956" w:rsidRDefault="00583956" w:rsidP="00583956">
      <w:pPr>
        <w:rPr>
          <w:rFonts w:ascii="Tahoma" w:hAnsi="Tahoma"/>
          <w:b/>
          <w:sz w:val="20"/>
        </w:rPr>
      </w:pPr>
    </w:p>
    <w:p w:rsidR="00583956" w:rsidRDefault="00583956" w:rsidP="00583956">
      <w:pPr>
        <w:ind w:firstLine="720"/>
        <w:rPr>
          <w:rFonts w:ascii="Tahoma" w:hAnsi="Tahoma"/>
          <w:sz w:val="20"/>
        </w:rPr>
      </w:pPr>
      <w:r>
        <w:rPr>
          <w:rFonts w:ascii="Tahoma" w:hAnsi="Tahoma"/>
          <w:b/>
          <w:sz w:val="20"/>
        </w:rPr>
        <w:t xml:space="preserve">____ </w:t>
      </w:r>
      <w:r>
        <w:rPr>
          <w:rFonts w:ascii="Tahoma" w:hAnsi="Tahoma"/>
          <w:sz w:val="20"/>
        </w:rPr>
        <w:t xml:space="preserve">*Your child does not appear to qualify under any of the eligible categories (such as </w:t>
      </w:r>
    </w:p>
    <w:p w:rsidR="00583956" w:rsidRDefault="00583956" w:rsidP="00583956">
      <w:pPr>
        <w:ind w:left="720" w:firstLine="720"/>
        <w:rPr>
          <w:rFonts w:ascii="Tahoma" w:hAnsi="Tahoma"/>
          <w:sz w:val="20"/>
        </w:rPr>
      </w:pPr>
      <w:r>
        <w:rPr>
          <w:rFonts w:ascii="Tahoma" w:hAnsi="Tahoma"/>
          <w:sz w:val="20"/>
        </w:rPr>
        <w:t>free school lunches).</w:t>
      </w:r>
    </w:p>
    <w:p w:rsidR="00583956" w:rsidRDefault="00583956" w:rsidP="00583956">
      <w:pPr>
        <w:ind w:firstLine="720"/>
        <w:rPr>
          <w:rFonts w:ascii="Tahoma" w:hAnsi="Tahoma"/>
          <w:sz w:val="20"/>
        </w:rPr>
      </w:pPr>
    </w:p>
    <w:p w:rsidR="00583956" w:rsidRDefault="00583956" w:rsidP="00583956">
      <w:pPr>
        <w:ind w:firstLine="720"/>
        <w:rPr>
          <w:rFonts w:ascii="Tahoma" w:hAnsi="Tahoma"/>
          <w:sz w:val="20"/>
        </w:rPr>
      </w:pPr>
      <w:r>
        <w:rPr>
          <w:rFonts w:ascii="Tahoma" w:hAnsi="Tahoma"/>
          <w:sz w:val="20"/>
        </w:rPr>
        <w:t>_____*We don’t have enough information to decide if your child qualifies for fee waivers.</w:t>
      </w:r>
    </w:p>
    <w:p w:rsidR="00583956" w:rsidRDefault="00583956" w:rsidP="00583956">
      <w:pPr>
        <w:rPr>
          <w:rFonts w:ascii="Tahoma" w:hAnsi="Tahoma"/>
          <w:sz w:val="20"/>
        </w:rPr>
      </w:pPr>
    </w:p>
    <w:p w:rsidR="00583956" w:rsidRDefault="00583956" w:rsidP="00583956">
      <w:pPr>
        <w:ind w:firstLine="720"/>
        <w:rPr>
          <w:rFonts w:ascii="Tahoma" w:hAnsi="Tahoma"/>
          <w:sz w:val="20"/>
        </w:rPr>
      </w:pPr>
      <w:r>
        <w:rPr>
          <w:rFonts w:ascii="Tahoma" w:hAnsi="Tahoma"/>
          <w:sz w:val="20"/>
        </w:rPr>
        <w:t xml:space="preserve">_____*Please provide us with the information requested below or call Timpanogos </w:t>
      </w:r>
    </w:p>
    <w:p w:rsidR="00583956" w:rsidRDefault="00583956" w:rsidP="00583956">
      <w:pPr>
        <w:ind w:left="720" w:firstLine="720"/>
        <w:rPr>
          <w:rFonts w:ascii="Tahoma" w:hAnsi="Tahoma"/>
          <w:sz w:val="20"/>
        </w:rPr>
      </w:pPr>
      <w:r>
        <w:rPr>
          <w:rFonts w:ascii="Tahoma" w:hAnsi="Tahoma"/>
          <w:sz w:val="20"/>
        </w:rPr>
        <w:t xml:space="preserve">Academy at 785-4979 as soon as possible so that we can complete work on your </w:t>
      </w:r>
    </w:p>
    <w:p w:rsidR="00583956" w:rsidRDefault="00583956" w:rsidP="00583956">
      <w:pPr>
        <w:ind w:left="720" w:firstLine="720"/>
        <w:rPr>
          <w:rFonts w:ascii="Tahoma" w:hAnsi="Tahoma"/>
          <w:sz w:val="20"/>
        </w:rPr>
      </w:pPr>
      <w:r>
        <w:rPr>
          <w:rFonts w:ascii="Tahoma" w:hAnsi="Tahoma"/>
          <w:sz w:val="20"/>
        </w:rPr>
        <w:t>application.</w:t>
      </w:r>
    </w:p>
    <w:p w:rsidR="00583956" w:rsidRDefault="00583956" w:rsidP="00583956">
      <w:pPr>
        <w:rPr>
          <w:rFonts w:ascii="Tahoma" w:hAnsi="Tahoma"/>
          <w:sz w:val="20"/>
        </w:rPr>
      </w:pPr>
    </w:p>
    <w:p w:rsidR="00583956" w:rsidRDefault="00583956" w:rsidP="00583956">
      <w:pPr>
        <w:ind w:firstLine="720"/>
        <w:rPr>
          <w:rFonts w:ascii="Tahoma" w:hAnsi="Tahoma"/>
          <w:sz w:val="20"/>
        </w:rPr>
      </w:pPr>
      <w:r>
        <w:rPr>
          <w:rFonts w:ascii="Tahoma" w:hAnsi="Tahoma"/>
          <w:sz w:val="20"/>
        </w:rPr>
        <w:t>_____*Explanations or other reasons for denial:</w:t>
      </w:r>
    </w:p>
    <w:p w:rsidR="00583956" w:rsidRDefault="00583956" w:rsidP="00583956">
      <w:pPr>
        <w:ind w:firstLine="720"/>
        <w:rPr>
          <w:rFonts w:ascii="Tahoma" w:hAnsi="Tahoma"/>
          <w:sz w:val="20"/>
        </w:rPr>
      </w:pPr>
    </w:p>
    <w:p w:rsidR="00583956" w:rsidRDefault="00583956" w:rsidP="00583956">
      <w:pPr>
        <w:rPr>
          <w:rFonts w:ascii="Tahoma" w:hAnsi="Tahoma"/>
          <w:sz w:val="20"/>
        </w:rPr>
      </w:pPr>
    </w:p>
    <w:p w:rsidR="00583956" w:rsidRDefault="00583956" w:rsidP="00583956">
      <w:pPr>
        <w:rPr>
          <w:rFonts w:ascii="Tahoma" w:hAnsi="Tahoma"/>
          <w:sz w:val="20"/>
        </w:rPr>
      </w:pPr>
    </w:p>
    <w:p w:rsidR="00583956" w:rsidRDefault="00583956" w:rsidP="00583956">
      <w:pPr>
        <w:rPr>
          <w:rFonts w:ascii="Tahoma" w:hAnsi="Tahoma"/>
          <w:sz w:val="20"/>
        </w:rPr>
      </w:pPr>
      <w:r>
        <w:rPr>
          <w:rFonts w:ascii="Tahoma" w:hAnsi="Tahoma"/>
          <w:noProof/>
          <w:sz w:val="20"/>
        </w:rPr>
        <mc:AlternateContent>
          <mc:Choice Requires="wps">
            <w:drawing>
              <wp:anchor distT="0" distB="0" distL="114300" distR="114300" simplePos="0" relativeHeight="251661312" behindDoc="0" locked="0" layoutInCell="0" allowOverlap="1" wp14:anchorId="38031AA7" wp14:editId="6A224AF0">
                <wp:simplePos x="0" y="0"/>
                <wp:positionH relativeFrom="column">
                  <wp:posOffset>4434840</wp:posOffset>
                </wp:positionH>
                <wp:positionV relativeFrom="paragraph">
                  <wp:posOffset>133350</wp:posOffset>
                </wp:positionV>
                <wp:extent cx="1097280" cy="0"/>
                <wp:effectExtent l="5715" t="12065" r="11430" b="698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D15F1" id="Straight Connector 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0.5pt" to="43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XD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" o:allowincell="f"/>
            </w:pict>
          </mc:Fallback>
        </mc:AlternateContent>
      </w:r>
      <w:r>
        <w:rPr>
          <w:rFonts w:ascii="Tahoma" w:hAnsi="Tahoma"/>
          <w:noProof/>
          <w:sz w:val="20"/>
        </w:rPr>
        <mc:AlternateContent>
          <mc:Choice Requires="wps">
            <w:drawing>
              <wp:anchor distT="0" distB="0" distL="114300" distR="114300" simplePos="0" relativeHeight="251660288" behindDoc="0" locked="0" layoutInCell="0" allowOverlap="1" wp14:anchorId="40A1C3F6" wp14:editId="18E787FD">
                <wp:simplePos x="0" y="0"/>
                <wp:positionH relativeFrom="column">
                  <wp:posOffset>1234440</wp:posOffset>
                </wp:positionH>
                <wp:positionV relativeFrom="paragraph">
                  <wp:posOffset>133350</wp:posOffset>
                </wp:positionV>
                <wp:extent cx="2834640" cy="0"/>
                <wp:effectExtent l="5715" t="12065" r="7620" b="698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1F6A3"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0.5pt" to="32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L6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" o:allowincell="f"/>
            </w:pict>
          </mc:Fallback>
        </mc:AlternateContent>
      </w:r>
      <w:r>
        <w:rPr>
          <w:rFonts w:ascii="Tahoma" w:hAnsi="Tahoma"/>
          <w:sz w:val="20"/>
        </w:rPr>
        <w:t xml:space="preserve">Principal’s Signature: </w:t>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r>
      <w:r>
        <w:rPr>
          <w:rFonts w:ascii="Tahoma" w:hAnsi="Tahoma"/>
          <w:sz w:val="20"/>
        </w:rPr>
        <w:tab/>
        <w:t>Date:</w:t>
      </w:r>
    </w:p>
    <w:p w:rsidR="00583956" w:rsidRDefault="00583956" w:rsidP="00583956">
      <w:pPr>
        <w:pBdr>
          <w:bottom w:val="single" w:sz="12" w:space="1" w:color="auto"/>
        </w:pBdr>
        <w:rPr>
          <w:rFonts w:ascii="Tahoma" w:hAnsi="Tahoma"/>
          <w:sz w:val="20"/>
        </w:rPr>
      </w:pPr>
    </w:p>
    <w:p w:rsidR="00583956" w:rsidRDefault="00583956" w:rsidP="00583956">
      <w:pPr>
        <w:pStyle w:val="Heading2"/>
      </w:pPr>
      <w:r>
        <w:t>PARENTAL APPEAL RIGHTS</w:t>
      </w:r>
    </w:p>
    <w:p w:rsidR="00583956" w:rsidRDefault="00583956" w:rsidP="00583956">
      <w:pPr>
        <w:jc w:val="center"/>
        <w:rPr>
          <w:rFonts w:ascii="Tahoma" w:hAnsi="Tahoma"/>
          <w:b/>
          <w:sz w:val="20"/>
        </w:rPr>
      </w:pPr>
    </w:p>
    <w:p w:rsidR="00583956" w:rsidRDefault="00583956" w:rsidP="00583956">
      <w:pPr>
        <w:pBdr>
          <w:bottom w:val="single" w:sz="12" w:space="1" w:color="auto"/>
        </w:pBdr>
        <w:rPr>
          <w:rFonts w:ascii="Tahoma" w:hAnsi="Tahoma"/>
          <w:sz w:val="20"/>
        </w:rPr>
      </w:pPr>
      <w:r>
        <w:rPr>
          <w:rFonts w:ascii="Tahoma" w:hAnsi="Tahoma"/>
          <w:sz w:val="20"/>
        </w:rPr>
        <w:t xml:space="preserve">IF YOU DISAGREE WITH THIS DECISION, YOU HAVE THE RIGHT TO APPEAL.  To appeal, send a letter (or the Notice of Appeal form printed at the bottom of this page) to the school principal, explaining why you disagree with this decision.  Included your name, your child’s name, and the date.  YOU MUST MAIL OR HAND-DELIVER YOUR APPEAL WITHIN TEN SCHOOL DAYS OF RECEIVING THIS NOTICE.  </w:t>
      </w:r>
      <w:r>
        <w:rPr>
          <w:rFonts w:ascii="Tahoma" w:hAnsi="Tahoma"/>
          <w:i/>
          <w:sz w:val="20"/>
        </w:rPr>
        <w:t xml:space="preserve">You must attach a copy of the Fee Waiver Asset Test Questionnaire and some form of income verification.  Keep a copy of the appeal form for your records.  </w:t>
      </w:r>
      <w:r>
        <w:rPr>
          <w:rFonts w:ascii="Tahoma" w:hAnsi="Tahoma"/>
          <w:sz w:val="20"/>
        </w:rPr>
        <w:t xml:space="preserve">A school representative will contact you within two weeks after receiving your appeal and schedule a meeting to discuss your concerns.  You will also be given a copy of </w:t>
      </w:r>
      <w:smartTag w:uri="urn:schemas-microsoft-com:office:smarttags" w:element="place">
        <w:smartTag w:uri="urn:schemas-microsoft-com:office:smarttags" w:element="PlaceName">
          <w:r>
            <w:rPr>
              <w:rFonts w:ascii="Tahoma" w:hAnsi="Tahoma"/>
              <w:sz w:val="20"/>
            </w:rPr>
            <w:t>Timpanogos</w:t>
          </w:r>
        </w:smartTag>
        <w:r>
          <w:rPr>
            <w:rFonts w:ascii="Tahoma" w:hAnsi="Tahoma"/>
            <w:sz w:val="20"/>
          </w:rPr>
          <w:t xml:space="preserve"> </w:t>
        </w:r>
        <w:smartTag w:uri="urn:schemas-microsoft-com:office:smarttags" w:element="PlaceType">
          <w:r>
            <w:rPr>
              <w:rFonts w:ascii="Tahoma" w:hAnsi="Tahoma"/>
              <w:sz w:val="20"/>
            </w:rPr>
            <w:t>Academy</w:t>
          </w:r>
        </w:smartTag>
      </w:smartTag>
      <w:r>
        <w:rPr>
          <w:rFonts w:ascii="Tahoma" w:hAnsi="Tahoma"/>
          <w:sz w:val="20"/>
        </w:rPr>
        <w:t>’s School Fees Appeals Policy containing a complete statement of policies and procedures for appeals.  ALL REQUIREMENTS FOR PAYMENT OF FEES WILL BE SUSPENDED UNTIL THE FINAL DECISION IS MADE REGARDING YOUR APPEAL.</w:t>
      </w:r>
    </w:p>
    <w:p w:rsidR="00583956" w:rsidRDefault="00583956" w:rsidP="00583956">
      <w:pPr>
        <w:pBdr>
          <w:bottom w:val="single" w:sz="12" w:space="1" w:color="auto"/>
        </w:pBdr>
        <w:rPr>
          <w:rFonts w:ascii="Tahoma" w:hAnsi="Tahoma"/>
          <w:sz w:val="20"/>
        </w:rPr>
      </w:pPr>
    </w:p>
    <w:p w:rsidR="00583956" w:rsidRDefault="00583956" w:rsidP="00583956">
      <w:pPr>
        <w:pStyle w:val="Heading2"/>
      </w:pPr>
      <w:r>
        <w:t>NOTICE OF APPEAL</w:t>
      </w:r>
    </w:p>
    <w:p w:rsidR="00583956" w:rsidRDefault="00583956" w:rsidP="00583956">
      <w:pPr>
        <w:pStyle w:val="BodyText2"/>
      </w:pPr>
      <w:r>
        <w:t>Date: _________________________</w:t>
      </w:r>
    </w:p>
    <w:p w:rsidR="00583956" w:rsidRDefault="00583956" w:rsidP="00583956">
      <w:pPr>
        <w:pStyle w:val="BodyText2"/>
      </w:pPr>
    </w:p>
    <w:p w:rsidR="00583956" w:rsidRDefault="00583956" w:rsidP="00583956">
      <w:pPr>
        <w:pStyle w:val="BodyText2"/>
      </w:pPr>
      <w:r>
        <w:t>I (give your name), _____________________________________, wish to appeal the decision regarding my application for school fee waivers for the following reason(s):</w:t>
      </w:r>
    </w:p>
    <w:p w:rsidR="00583956" w:rsidRDefault="00583956" w:rsidP="00583956">
      <w:pPr>
        <w:rPr>
          <w:rFonts w:ascii="Tahoma" w:hAnsi="Tahoma"/>
          <w:sz w:val="20"/>
        </w:rPr>
      </w:pPr>
      <w:r>
        <w:rPr>
          <w:rFonts w:ascii="Tahoma" w:hAnsi="Tahoma"/>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3956" w:rsidRDefault="00583956" w:rsidP="00583956">
      <w:pPr>
        <w:rPr>
          <w:rFonts w:ascii="Tahoma" w:hAnsi="Tahoma"/>
          <w:sz w:val="20"/>
        </w:rPr>
      </w:pPr>
      <w:r>
        <w:rPr>
          <w:rFonts w:ascii="Tahoma" w:hAnsi="Tahoma"/>
          <w:sz w:val="20"/>
        </w:rPr>
        <w:t>My child’s name is_____________________________________________.</w:t>
      </w:r>
    </w:p>
    <w:p w:rsidR="00583956" w:rsidRDefault="00583956" w:rsidP="00583956">
      <w:pPr>
        <w:rPr>
          <w:rFonts w:ascii="Tahoma" w:hAnsi="Tahoma"/>
          <w:sz w:val="20"/>
        </w:rPr>
      </w:pPr>
      <w:r>
        <w:rPr>
          <w:rFonts w:ascii="Tahoma" w:hAnsi="Tahoma"/>
          <w:sz w:val="20"/>
        </w:rPr>
        <w:t>Please schedule a meeting to discuss this appeal.  I understand that all fees will be suspended until a final decision has been reached, and that my child will be able to participate fully in all school activities during that time on the same basis as if the fees had been paid.</w:t>
      </w:r>
    </w:p>
    <w:p w:rsidR="00583956" w:rsidRDefault="00583956" w:rsidP="00583956">
      <w:pPr>
        <w:rPr>
          <w:rFonts w:ascii="Tahoma" w:hAnsi="Tahoma"/>
          <w:sz w:val="20"/>
        </w:rPr>
      </w:pPr>
    </w:p>
    <w:p w:rsidR="001E2517" w:rsidRPr="00583956" w:rsidRDefault="00583956" w:rsidP="00583956">
      <w:pPr>
        <w:rPr>
          <w:rFonts w:ascii="Tahoma" w:hAnsi="Tahoma"/>
          <w:sz w:val="20"/>
        </w:rPr>
      </w:pPr>
      <w:r>
        <w:rPr>
          <w:rFonts w:ascii="Tahoma" w:hAnsi="Tahoma"/>
          <w:sz w:val="20"/>
        </w:rPr>
        <w:t>Parent’s/Guardian’s Signature: ______________________________________________________</w:t>
      </w:r>
      <w:bookmarkStart w:id="0" w:name="_GoBack"/>
      <w:bookmarkEnd w:id="0"/>
    </w:p>
    <w:sectPr w:rsidR="001E2517" w:rsidRPr="00583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56"/>
    <w:rsid w:val="001E2517"/>
    <w:rsid w:val="003251C5"/>
    <w:rsid w:val="0058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BD69CE"/>
  <w15:chartTrackingRefBased/>
  <w15:docId w15:val="{8D974D98-45A4-41C0-80E5-EB32628A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5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583956"/>
    <w:pPr>
      <w:keepNext/>
      <w:jc w:val="center"/>
      <w:outlineLvl w:val="1"/>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3956"/>
    <w:rPr>
      <w:rFonts w:ascii="Tahoma" w:eastAsia="Times New Roman" w:hAnsi="Tahoma" w:cs="Times New Roman"/>
      <w:b/>
      <w:sz w:val="20"/>
      <w:szCs w:val="20"/>
    </w:rPr>
  </w:style>
  <w:style w:type="paragraph" w:styleId="BodyText2">
    <w:name w:val="Body Text 2"/>
    <w:basedOn w:val="Normal"/>
    <w:link w:val="BodyText2Char"/>
    <w:rsid w:val="00583956"/>
    <w:rPr>
      <w:rFonts w:ascii="Tahoma" w:hAnsi="Tahoma"/>
      <w:sz w:val="20"/>
    </w:rPr>
  </w:style>
  <w:style w:type="character" w:customStyle="1" w:styleId="BodyText2Char">
    <w:name w:val="Body Text 2 Char"/>
    <w:basedOn w:val="DefaultParagraphFont"/>
    <w:link w:val="BodyText2"/>
    <w:rsid w:val="00583956"/>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Karyl Montgomery</dc:creator>
  <cp:keywords/>
  <dc:description/>
  <cp:lastModifiedBy>Karyl Montgomery</cp:lastModifiedBy>
  <cp:revision>1</cp:revision>
  <dcterms:created xsi:type="dcterms:W3CDTF">2019-06-07T17:43:00Z</dcterms:created>
  <dcterms:modified xsi:type="dcterms:W3CDTF">2019-06-07T17:44:00Z</dcterms:modified>
</cp:coreProperties>
</file>